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31" w:rsidRPr="00FB1F31" w:rsidRDefault="00FB1F31" w:rsidP="00FB1F31">
      <w:pPr>
        <w:jc w:val="center"/>
        <w:rPr>
          <w:rFonts w:ascii="Arial" w:hAnsi="Arial" w:cs="Arial"/>
          <w:b/>
        </w:rPr>
      </w:pPr>
      <w:r w:rsidRPr="00FB1F31">
        <w:rPr>
          <w:rFonts w:ascii="Arial" w:hAnsi="Arial" w:cs="Arial"/>
          <w:b/>
        </w:rPr>
        <w:t>Политика обработки персональных данных в ООО «</w:t>
      </w:r>
      <w:r w:rsidRPr="00FB1F31">
        <w:rPr>
          <w:rFonts w:ascii="Arial" w:hAnsi="Arial" w:cs="Arial"/>
          <w:b/>
        </w:rPr>
        <w:t>Иркутский ПродаЛитЪ</w:t>
      </w:r>
      <w:r w:rsidRPr="00FB1F31">
        <w:rPr>
          <w:rFonts w:ascii="Arial" w:hAnsi="Arial" w:cs="Arial"/>
          <w:b/>
        </w:rPr>
        <w:t>»</w:t>
      </w:r>
    </w:p>
    <w:p w:rsidR="00FB1F31" w:rsidRPr="00FB1F31" w:rsidRDefault="00FB1F31" w:rsidP="00FB1F31">
      <w:pPr>
        <w:jc w:val="center"/>
        <w:rPr>
          <w:rFonts w:ascii="Arial" w:hAnsi="Arial" w:cs="Arial"/>
        </w:rPr>
      </w:pPr>
      <w:r w:rsidRPr="00FB1F31">
        <w:rPr>
          <w:rFonts w:ascii="Arial" w:hAnsi="Arial" w:cs="Arial"/>
        </w:rPr>
        <w:t>(для неограниченного доступа, опубликовано в соответствии с ч.2 ст.18.1 Федерального закона от 27 июля 2006 г. N 152-ФЗ "О персональных данных")</w:t>
      </w:r>
    </w:p>
    <w:p w:rsidR="00FB1F31" w:rsidRPr="00FB1F31" w:rsidRDefault="00FB1F31" w:rsidP="00FB1F31">
      <w:pPr>
        <w:rPr>
          <w:rFonts w:ascii="Arial" w:hAnsi="Arial" w:cs="Arial"/>
        </w:rPr>
      </w:pPr>
      <w:r w:rsidRPr="00FB1F31">
        <w:rPr>
          <w:rFonts w:ascii="Arial" w:hAnsi="Arial" w:cs="Arial"/>
        </w:rPr>
        <w:t>1. Общие положения</w:t>
      </w:r>
    </w:p>
    <w:p w:rsidR="008855B6" w:rsidRDefault="00FB1F31" w:rsidP="008855B6">
      <w:pPr>
        <w:rPr>
          <w:rFonts w:ascii="Arial" w:hAnsi="Arial" w:cs="Arial"/>
        </w:rPr>
      </w:pPr>
      <w:r w:rsidRPr="00FB1F31">
        <w:rPr>
          <w:rFonts w:ascii="Arial" w:hAnsi="Arial" w:cs="Arial"/>
        </w:rPr>
        <w:t xml:space="preserve">1.1. Настоящая Политика </w:t>
      </w:r>
      <w:r w:rsidR="008855B6" w:rsidRPr="008855B6">
        <w:rPr>
          <w:rFonts w:ascii="Arial" w:hAnsi="Arial" w:cs="Arial"/>
        </w:rPr>
        <w:t>обработки персональных данных (далее – Политика)</w:t>
      </w:r>
      <w:r w:rsidR="008855B6">
        <w:rPr>
          <w:rFonts w:ascii="Arial" w:hAnsi="Arial" w:cs="Arial"/>
        </w:rPr>
        <w:t xml:space="preserve"> </w:t>
      </w:r>
      <w:r w:rsidR="008855B6" w:rsidRPr="008855B6">
        <w:rPr>
          <w:rFonts w:ascii="Arial" w:hAnsi="Arial" w:cs="Arial"/>
        </w:rPr>
        <w:t>разработана в соответствии</w:t>
      </w:r>
      <w:r w:rsidR="008855B6">
        <w:rPr>
          <w:rFonts w:ascii="Arial" w:hAnsi="Arial" w:cs="Arial"/>
        </w:rPr>
        <w:t xml:space="preserve"> </w:t>
      </w:r>
      <w:r w:rsidR="008855B6" w:rsidRPr="008855B6">
        <w:rPr>
          <w:rFonts w:ascii="Arial" w:hAnsi="Arial" w:cs="Arial"/>
        </w:rPr>
        <w:t>с Федеральным законом от 27.07.2006. №152-ФЗ «О персональных данных» (далее – ФЗ-152).</w:t>
      </w:r>
    </w:p>
    <w:p w:rsidR="00FB1F31" w:rsidRPr="00FB1F31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Настоящая Политика </w:t>
      </w:r>
      <w:r w:rsidR="00FB1F31" w:rsidRPr="00FB1F31">
        <w:rPr>
          <w:rFonts w:ascii="Arial" w:hAnsi="Arial" w:cs="Arial"/>
        </w:rPr>
        <w:t>определяет порядок обработки персональных данных и меры по обеспечению безопасности персональных данных в ООО «</w:t>
      </w:r>
      <w:r w:rsidR="00FB1F31">
        <w:rPr>
          <w:rFonts w:ascii="Arial" w:hAnsi="Arial" w:cs="Arial"/>
        </w:rPr>
        <w:t>Иркутский ПродаЛитЪ</w:t>
      </w:r>
      <w:r w:rsidR="00FB1F31" w:rsidRPr="00FB1F31">
        <w:rPr>
          <w:rFonts w:ascii="Arial" w:hAnsi="Arial" w:cs="Arial"/>
        </w:rPr>
        <w:t>»</w:t>
      </w:r>
      <w:r w:rsidR="00FB1F31">
        <w:rPr>
          <w:rFonts w:ascii="Arial" w:hAnsi="Arial" w:cs="Arial"/>
        </w:rPr>
        <w:t xml:space="preserve"> (д</w:t>
      </w:r>
      <w:r w:rsidR="00FB1F31" w:rsidRPr="00FB1F31">
        <w:rPr>
          <w:rFonts w:ascii="Arial" w:hAnsi="Arial" w:cs="Arial"/>
        </w:rPr>
        <w:t>алее - Компания</w:t>
      </w:r>
      <w:r w:rsidR="00FB1F31">
        <w:rPr>
          <w:rFonts w:ascii="Arial" w:hAnsi="Arial" w:cs="Arial"/>
        </w:rPr>
        <w:t>)</w:t>
      </w:r>
      <w:r w:rsidR="00FB1F31" w:rsidRPr="00FB1F31">
        <w:rPr>
          <w:rFonts w:ascii="Arial" w:hAnsi="Arial" w:cs="Arial"/>
        </w:rPr>
        <w:t xml:space="preserve">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В Политике используются следующие основные понятия: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автоматизированная обработка персональных данных</w:t>
      </w:r>
      <w:r w:rsidRPr="008855B6">
        <w:rPr>
          <w:rFonts w:ascii="Arial" w:hAnsi="Arial" w:cs="Arial"/>
        </w:rPr>
        <w:t xml:space="preserve"> – обработка персональных данных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 помощью средств вычислительной техники;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блокирование персональных данных</w:t>
      </w:r>
      <w:r w:rsidRPr="008855B6">
        <w:rPr>
          <w:rFonts w:ascii="Arial" w:hAnsi="Arial" w:cs="Arial"/>
        </w:rPr>
        <w:t xml:space="preserve"> - временное прекращение обработки персональных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(за исключением случаев, если обработка необходима для уточнения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данных);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обезличивание персональных данных</w:t>
      </w:r>
      <w:r w:rsidRPr="008855B6">
        <w:rPr>
          <w:rFonts w:ascii="Arial" w:hAnsi="Arial" w:cs="Arial"/>
        </w:rPr>
        <w:t xml:space="preserve"> - действия, в результате которых невозможно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определить без использования дополнительной информации принадлежность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 конкретному субъекту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обработка персональных данных</w:t>
      </w:r>
      <w:r w:rsidRPr="008855B6">
        <w:rPr>
          <w:rFonts w:ascii="Arial" w:hAnsi="Arial" w:cs="Arial"/>
        </w:rPr>
        <w:t xml:space="preserve"> - любое действие (операция) или совокупность действий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(операций), совершаемых с использованием средств автоматизации или без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использования таких средств с персональными данными, включая сбор, запись,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систематизацию, накопление, хранение, уточнение (обновление, изменение), извлечение,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использование, передачу (распространение, предоставление, доступ), обезличивание,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блокирование, удаление, уничтожение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оператор</w:t>
      </w:r>
      <w:r w:rsidRPr="008855B6">
        <w:rPr>
          <w:rFonts w:ascii="Arial" w:hAnsi="Arial" w:cs="Arial"/>
        </w:rPr>
        <w:t xml:space="preserve"> - государственный орган, муниципальный орган, юридическое или физическое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лицо, самостоятельно или совместно с другими лицами организующие и (или)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осуществляющие обработку персональных данных, а также определяющие цели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обработки персональных данных, состав персональных данных, подлежащих обработке,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действия (операции), совершаемые с персональными данными;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персональные данные</w:t>
      </w:r>
      <w:r w:rsidRPr="008855B6">
        <w:rPr>
          <w:rFonts w:ascii="Arial" w:hAnsi="Arial" w:cs="Arial"/>
        </w:rPr>
        <w:t xml:space="preserve"> – любая информация, относящаяся к прямо или косвенно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определенному или определяемому физическому лицу (субъекту персональных данных);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предоставление персональных данных</w:t>
      </w:r>
      <w:r w:rsidRPr="008855B6">
        <w:rPr>
          <w:rFonts w:ascii="Arial" w:hAnsi="Arial" w:cs="Arial"/>
        </w:rPr>
        <w:t xml:space="preserve"> – действия, направленные на раскрытие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 определенному лицу или определенному кругу лиц;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распространение персональных данных</w:t>
      </w:r>
      <w:r w:rsidRPr="008855B6">
        <w:rPr>
          <w:rFonts w:ascii="Arial" w:hAnsi="Arial" w:cs="Arial"/>
        </w:rPr>
        <w:t xml:space="preserve"> - действия, направленные на раскрытие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 неопределенному кругу лиц или на ознакомление с персональными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данными неограниченного круга лиц, в том числе обнародование персональных данных в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средствах массовой информации, размещение в информационно телекоммуникационных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сетях или предоставление доступа к персональным данным каким-либо иным способом;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lastRenderedPageBreak/>
        <w:t>трансграничная передача персональных данных</w:t>
      </w:r>
      <w:r w:rsidRPr="008855B6">
        <w:rPr>
          <w:rFonts w:ascii="Arial" w:hAnsi="Arial" w:cs="Arial"/>
        </w:rPr>
        <w:t xml:space="preserve"> - передача персональных данных на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территорию иностранного государства органу власти иностранного государства,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иностранному физическому или иностранному юридическому лицу;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  <w:b/>
        </w:rPr>
        <w:t>уничтожение персональных данных</w:t>
      </w:r>
      <w:r w:rsidRPr="008855B6">
        <w:rPr>
          <w:rFonts w:ascii="Arial" w:hAnsi="Arial" w:cs="Arial"/>
        </w:rPr>
        <w:t xml:space="preserve"> - действия, в результате которых невозможно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восстановить содержание персональных данных в информационной системе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 и (или) результате которых уничтожаются материальные носители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Компания обязана опубликовать или иным образом обеспечить неограниченный доступ к</w:t>
      </w:r>
      <w:r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настоящей Политике обработки персональных данных в соответствии с ч. 2 ст. 18.1. ФЗ-152.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ПРИНЦИПЫ И УСЛОВИЯ ОБРАБОТКИ ПЕРСОНАЛЬНЫХ ДАННЫХ</w:t>
      </w:r>
    </w:p>
    <w:p w:rsidR="008855B6" w:rsidRPr="00804F65" w:rsidRDefault="008855B6" w:rsidP="008855B6">
      <w:pPr>
        <w:rPr>
          <w:rFonts w:ascii="Arial" w:hAnsi="Arial" w:cs="Arial"/>
          <w:b/>
        </w:rPr>
      </w:pPr>
      <w:r w:rsidRPr="00804F65">
        <w:rPr>
          <w:rFonts w:ascii="Arial" w:hAnsi="Arial" w:cs="Arial"/>
          <w:b/>
        </w:rPr>
        <w:t>Принципы обработки 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Обработка персональных данных у </w:t>
      </w:r>
      <w:r w:rsidR="00C0417F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 xml:space="preserve"> осуществляется на основе следующих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принципов: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ограничение обработки персональных данных достижением конкретных, заранее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определенных и законных целей;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соответствие содержания и объема обрабатываемых персональных данных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заявленным целям обработки;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недопущение обработки персональных данных, избыточных по отношению к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заявленным целям их обработки;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уничтожение либо обезличивание персональных данных по достижении целей их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обработки или в случае утраты необходимости в достижении этих целей, при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невозможности устранения Оператором допущенных нарушений персональных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данных, если иное не предусмотрено федеральным законом.</w:t>
      </w:r>
    </w:p>
    <w:p w:rsidR="008855B6" w:rsidRPr="00804F65" w:rsidRDefault="008855B6" w:rsidP="008855B6">
      <w:pPr>
        <w:rPr>
          <w:rFonts w:ascii="Arial" w:hAnsi="Arial" w:cs="Arial"/>
          <w:b/>
        </w:rPr>
      </w:pPr>
      <w:r w:rsidRPr="00804F65">
        <w:rPr>
          <w:rFonts w:ascii="Arial" w:hAnsi="Arial" w:cs="Arial"/>
          <w:b/>
        </w:rPr>
        <w:t>Условия обработки 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Оператор производит обработку персональных данных при наличии любого из следующих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условий: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обработка персональных данных осуществляется с согласия субъекта персональных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на обработку его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обработка персональных данных необходима для достижения целей,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предусмотренных международным договором Российской Федерации или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законом, для осуществления и выполнения возложенных законодательством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Российской Федерации на оператора функций, полномочий и обязанностей;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обработка персональных данных необходима для исполнения договора, стороной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которого либо выгодоприобретателем или поручителем, по которому является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субъект персональных данных, а также для заключения договора по инициативе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субъекта персональных данных или договора, по которому субъект персональных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будет являться выгодоприобретателем или поручителем;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lastRenderedPageBreak/>
        <w:t>• осуществляется обработка персональных данных, доступ неограниченного круга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лиц к которым предоставлен субъектом персональных данных либо по его просьбе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 xml:space="preserve">(далее - общедоступные персональные данные); 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осуществляется обработка персональных данных, подлежащих опубликованию или</w:t>
      </w:r>
      <w:r w:rsidR="00804F6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обязательному раскрытию в соответствии с федеральным законом.</w:t>
      </w:r>
    </w:p>
    <w:p w:rsidR="008855B6" w:rsidRPr="00804F65" w:rsidRDefault="008855B6" w:rsidP="008855B6">
      <w:pPr>
        <w:rPr>
          <w:rFonts w:ascii="Arial" w:hAnsi="Arial" w:cs="Arial"/>
          <w:b/>
        </w:rPr>
      </w:pPr>
      <w:r w:rsidRPr="00804F65">
        <w:rPr>
          <w:rFonts w:ascii="Arial" w:hAnsi="Arial" w:cs="Arial"/>
          <w:b/>
        </w:rPr>
        <w:t>Конфиденциальность персональных данных</w:t>
      </w:r>
    </w:p>
    <w:p w:rsidR="008855B6" w:rsidRPr="008855B6" w:rsidRDefault="00C0417F" w:rsidP="008855B6">
      <w:pPr>
        <w:rPr>
          <w:rFonts w:ascii="Arial" w:hAnsi="Arial" w:cs="Arial"/>
        </w:rPr>
      </w:pPr>
      <w:r>
        <w:rPr>
          <w:rFonts w:ascii="Arial" w:hAnsi="Arial" w:cs="Arial"/>
        </w:rPr>
        <w:t>Оператор</w:t>
      </w:r>
      <w:r w:rsidR="008855B6" w:rsidRPr="008855B6">
        <w:rPr>
          <w:rFonts w:ascii="Arial" w:hAnsi="Arial" w:cs="Arial"/>
        </w:rPr>
        <w:t xml:space="preserve"> обязан</w:t>
      </w:r>
      <w:r w:rsidR="00804F65">
        <w:rPr>
          <w:rFonts w:ascii="Arial" w:hAnsi="Arial" w:cs="Arial"/>
        </w:rPr>
        <w:t>а</w:t>
      </w:r>
      <w:r w:rsidR="008855B6" w:rsidRPr="008855B6">
        <w:rPr>
          <w:rFonts w:ascii="Arial" w:hAnsi="Arial" w:cs="Arial"/>
        </w:rPr>
        <w:t xml:space="preserve"> не раскрывать третьим лицам и не распространять персональные данные</w:t>
      </w:r>
      <w:r w:rsidR="00804F65">
        <w:rPr>
          <w:rFonts w:ascii="Arial" w:hAnsi="Arial" w:cs="Arial"/>
        </w:rPr>
        <w:t xml:space="preserve"> </w:t>
      </w:r>
      <w:r w:rsidR="008855B6" w:rsidRPr="008855B6">
        <w:rPr>
          <w:rFonts w:ascii="Arial" w:hAnsi="Arial" w:cs="Arial"/>
        </w:rPr>
        <w:t>без согласия субъекта персональных данных, если иное не предусмотрено федеральным</w:t>
      </w:r>
      <w:r w:rsidR="00413AF5">
        <w:rPr>
          <w:rFonts w:ascii="Arial" w:hAnsi="Arial" w:cs="Arial"/>
        </w:rPr>
        <w:t xml:space="preserve"> </w:t>
      </w:r>
      <w:r w:rsidR="008855B6" w:rsidRPr="008855B6">
        <w:rPr>
          <w:rFonts w:ascii="Arial" w:hAnsi="Arial" w:cs="Arial"/>
        </w:rPr>
        <w:t>законом.</w:t>
      </w:r>
    </w:p>
    <w:p w:rsidR="008855B6" w:rsidRPr="00413AF5" w:rsidRDefault="008855B6" w:rsidP="008855B6">
      <w:pPr>
        <w:rPr>
          <w:rFonts w:ascii="Arial" w:hAnsi="Arial" w:cs="Arial"/>
          <w:b/>
        </w:rPr>
      </w:pPr>
      <w:r w:rsidRPr="00413AF5">
        <w:rPr>
          <w:rFonts w:ascii="Arial" w:hAnsi="Arial" w:cs="Arial"/>
          <w:b/>
        </w:rPr>
        <w:t>Общедоступные источники 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В целях информационного обеспечения у </w:t>
      </w:r>
      <w:r w:rsidR="00C0417F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 xml:space="preserve"> могут создаваться общедоступные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источники персональных данных субъектов, в том числе справочники и адресные книги. В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общедоступные источники персональных данных с письменного согласия субъекта могут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включаться его фамилия, имя, отчество, дата и место рождения, должность, номера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контактных телефонов, адрес электронной почты и иные персональные данные,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сообщаемые субъектом персональных данных.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Сведения о субъекте должны быть в любое время исключены из общедоступных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источников персональных данных по требованию субъекта либо по решению суда или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иных уполномоченных государственных органов.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ПРАВА СУБЪЕКТА ПЕРСОНАЛЬНЫХ ДАННЫХ</w:t>
      </w:r>
    </w:p>
    <w:p w:rsidR="008855B6" w:rsidRPr="00413AF5" w:rsidRDefault="008855B6" w:rsidP="008855B6">
      <w:pPr>
        <w:rPr>
          <w:rFonts w:ascii="Arial" w:hAnsi="Arial" w:cs="Arial"/>
          <w:b/>
        </w:rPr>
      </w:pPr>
      <w:r w:rsidRPr="00413AF5">
        <w:rPr>
          <w:rFonts w:ascii="Arial" w:hAnsi="Arial" w:cs="Arial"/>
          <w:b/>
        </w:rPr>
        <w:t>Согласие субъекта персональных данных на обработку его</w:t>
      </w:r>
      <w:r w:rsidR="00413AF5" w:rsidRPr="00413AF5">
        <w:rPr>
          <w:rFonts w:ascii="Arial" w:hAnsi="Arial" w:cs="Arial"/>
          <w:b/>
        </w:rPr>
        <w:t xml:space="preserve"> </w:t>
      </w:r>
      <w:r w:rsidRPr="00413AF5">
        <w:rPr>
          <w:rFonts w:ascii="Arial" w:hAnsi="Arial" w:cs="Arial"/>
          <w:b/>
        </w:rPr>
        <w:t>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Субъект персональных данных принимает решение о предоставлении его персональных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и дает согласие на их обработку свободно, своей волей и в своем интересе.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Согласие на обработку персональных данных может быть дано субъектом персональных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или его представителем в любой позволяющей подтвердить факт его получения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форме, если иное не установлено федеральным законом.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Обязанность предоставить доказательство получения согласия субъекта персональных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 на обработку его персональных данных или доказательство наличия оснований,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 xml:space="preserve">указанных в ФЗ-152, возлагается на </w:t>
      </w:r>
      <w:r w:rsidR="00C0417F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>.</w:t>
      </w:r>
    </w:p>
    <w:p w:rsidR="008855B6" w:rsidRPr="00413AF5" w:rsidRDefault="008855B6" w:rsidP="008855B6">
      <w:pPr>
        <w:rPr>
          <w:rFonts w:ascii="Arial" w:hAnsi="Arial" w:cs="Arial"/>
          <w:b/>
        </w:rPr>
      </w:pPr>
      <w:r w:rsidRPr="00413AF5">
        <w:rPr>
          <w:rFonts w:ascii="Arial" w:hAnsi="Arial" w:cs="Arial"/>
          <w:b/>
        </w:rPr>
        <w:t>Права субъекта 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Субъект персональных данных имеет право на получение у </w:t>
      </w:r>
      <w:r w:rsidR="00C0417F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 xml:space="preserve"> информации,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касающейся обработки его персональных данных, если такое право не ограничено в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 xml:space="preserve">соответствии с федеральными законами. Субъект персональных данных вправе 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требовать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 xml:space="preserve">от </w:t>
      </w:r>
      <w:r w:rsidR="00C0417F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 xml:space="preserve"> уточнения его персональных данных, их блокирования или уничтожения в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случае, если персональные данные являются неполными, устаревшими, неточными или не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являются необходимыми для заявленной цели обработки, а также принимать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предусмотренные законом меры по защите своих прав.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Обработка персональных данных в целях продвижения товаров, работ, услуг на рынке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 xml:space="preserve">персональных данных. </w:t>
      </w:r>
      <w:r w:rsidRPr="008855B6">
        <w:rPr>
          <w:rFonts w:ascii="Arial" w:hAnsi="Arial" w:cs="Arial"/>
        </w:rPr>
        <w:lastRenderedPageBreak/>
        <w:t>Указанная обработка персональных данных признается</w:t>
      </w:r>
      <w:r w:rsidR="00413AF5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осуществляемой без предварительного согласия субъекта персональных данных, если</w:t>
      </w:r>
      <w:r w:rsidR="00413AF5">
        <w:rPr>
          <w:rFonts w:ascii="Arial" w:hAnsi="Arial" w:cs="Arial"/>
        </w:rPr>
        <w:t xml:space="preserve"> </w:t>
      </w:r>
      <w:r w:rsidR="00C0417F">
        <w:rPr>
          <w:rFonts w:ascii="Arial" w:hAnsi="Arial" w:cs="Arial"/>
        </w:rPr>
        <w:t>Оператор</w:t>
      </w:r>
      <w:r w:rsidRPr="008855B6">
        <w:rPr>
          <w:rFonts w:ascii="Arial" w:hAnsi="Arial" w:cs="Arial"/>
        </w:rPr>
        <w:t xml:space="preserve"> не докажет, что такое согласие было получено.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ОБЕСПЕЧЕНИЕ БЕЗОПАСНОСТИ ПЕРСОНАЛЬНЫХ ДАННЫХ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Безопасность персональных данных, обрабатываемых </w:t>
      </w:r>
      <w:r w:rsidR="00C0417F">
        <w:rPr>
          <w:rFonts w:ascii="Arial" w:hAnsi="Arial" w:cs="Arial"/>
        </w:rPr>
        <w:t>Оператором</w:t>
      </w:r>
      <w:r w:rsidRPr="008855B6">
        <w:rPr>
          <w:rFonts w:ascii="Arial" w:hAnsi="Arial" w:cs="Arial"/>
        </w:rPr>
        <w:t>, обеспечивается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реализацией правовых, организационных и технических мер, необходимых для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обеспечения требований федерального законодательства в области защиты персональных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Для предотвращения несанкционированного доступа к персональным данным</w:t>
      </w:r>
      <w:r w:rsidR="00C0417F">
        <w:rPr>
          <w:rFonts w:ascii="Arial" w:hAnsi="Arial" w:cs="Arial"/>
        </w:rPr>
        <w:t xml:space="preserve"> Оператором</w:t>
      </w:r>
      <w:r w:rsidRPr="008855B6">
        <w:rPr>
          <w:rFonts w:ascii="Arial" w:hAnsi="Arial" w:cs="Arial"/>
        </w:rPr>
        <w:t xml:space="preserve"> применяются следующие организационно-технические меры: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назначение должностных лиц, ответственных за организацию обработки и защиты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ограничение состава лиц, имеющих доступ к персональным данным;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ознакомление субъектов с требованиями федерального законодательства и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нормативных документов Оператора по обработке и защите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организация учета, хранения и обращения носителей информации;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определение угроз безопасности персональных данных при их обработке,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формирование на их основе моделей угроз;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разработка на основе модели угроз системы защиты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проверка готовности и эффективности использования средств защиты информации;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разграничение доступа пользователей к информационным ресурсам и программно-аппаратным средствам обработки информации;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регистрация и учет действий пользователей информационных систем персональных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использование антивирусных средств, средств блокировки несанкционированного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доступа и средств защиты персональных данных;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• применение в необходимых случаях средств межсетевого экранирования,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обнаружения вторжений, анализа защищенности и средств криптографической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защиты информации.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>ЗАКЛЮЧИТЕЛЬНЫЕ ПОЛОЖЕНИЯ</w:t>
      </w:r>
    </w:p>
    <w:p w:rsidR="008855B6" w:rsidRPr="008855B6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Иные права и обязанности </w:t>
      </w:r>
      <w:r w:rsidR="00221707">
        <w:rPr>
          <w:rFonts w:ascii="Arial" w:hAnsi="Arial" w:cs="Arial"/>
        </w:rPr>
        <w:t>Оператора</w:t>
      </w:r>
      <w:r w:rsidRPr="008855B6">
        <w:rPr>
          <w:rFonts w:ascii="Arial" w:hAnsi="Arial" w:cs="Arial"/>
        </w:rPr>
        <w:t xml:space="preserve"> как оператора персональных данных определяются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законодательством Российской Федерации в области персональных данных.</w:t>
      </w:r>
    </w:p>
    <w:p w:rsidR="00FB1F31" w:rsidRPr="00FB1F31" w:rsidRDefault="008855B6" w:rsidP="008855B6">
      <w:pPr>
        <w:rPr>
          <w:rFonts w:ascii="Arial" w:hAnsi="Arial" w:cs="Arial"/>
        </w:rPr>
      </w:pPr>
      <w:r w:rsidRPr="008855B6">
        <w:rPr>
          <w:rFonts w:ascii="Arial" w:hAnsi="Arial" w:cs="Arial"/>
        </w:rPr>
        <w:t xml:space="preserve">Должностные лица </w:t>
      </w:r>
      <w:r w:rsidR="00F130C2">
        <w:rPr>
          <w:rFonts w:ascii="Arial" w:hAnsi="Arial" w:cs="Arial"/>
        </w:rPr>
        <w:t>Оператора</w:t>
      </w:r>
      <w:bookmarkStart w:id="0" w:name="_GoBack"/>
      <w:bookmarkEnd w:id="0"/>
      <w:r w:rsidRPr="008855B6">
        <w:rPr>
          <w:rFonts w:ascii="Arial" w:hAnsi="Arial" w:cs="Arial"/>
        </w:rPr>
        <w:t>, виновные в нарушении норм, регулирующих обработку и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защиту персональных данных, несут материальную, дисциплинарную, административную,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гражданско-правовую или уголовную ответственность в порядке, установленном</w:t>
      </w:r>
      <w:r w:rsidR="00C0417F">
        <w:rPr>
          <w:rFonts w:ascii="Arial" w:hAnsi="Arial" w:cs="Arial"/>
        </w:rPr>
        <w:t xml:space="preserve"> </w:t>
      </w:r>
      <w:r w:rsidRPr="008855B6">
        <w:rPr>
          <w:rFonts w:ascii="Arial" w:hAnsi="Arial" w:cs="Arial"/>
        </w:rPr>
        <w:t>федеральными законами.</w:t>
      </w:r>
    </w:p>
    <w:sectPr w:rsidR="00FB1F31" w:rsidRPr="00FB1F31" w:rsidSect="00C041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31"/>
    <w:rsid w:val="00221707"/>
    <w:rsid w:val="00413AF5"/>
    <w:rsid w:val="00804F65"/>
    <w:rsid w:val="008855B6"/>
    <w:rsid w:val="008C31E1"/>
    <w:rsid w:val="008E6D3E"/>
    <w:rsid w:val="00A556F1"/>
    <w:rsid w:val="00B26CE3"/>
    <w:rsid w:val="00C0417F"/>
    <w:rsid w:val="00E55584"/>
    <w:rsid w:val="00F130C2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Трипутина</dc:creator>
  <cp:lastModifiedBy>Виктория Трипутина</cp:lastModifiedBy>
  <cp:revision>12</cp:revision>
  <dcterms:created xsi:type="dcterms:W3CDTF">2017-07-10T08:02:00Z</dcterms:created>
  <dcterms:modified xsi:type="dcterms:W3CDTF">2017-07-10T08:33:00Z</dcterms:modified>
</cp:coreProperties>
</file>